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450" w:rsidRDefault="00CD588E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34934CFE">
            <wp:extent cx="6151245" cy="7059930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88E" w:rsidRDefault="00CD588E"/>
    <w:p w:rsidR="00CD588E" w:rsidRDefault="00CD588E"/>
    <w:p w:rsidR="00CD588E" w:rsidRDefault="00CD588E" w:rsidP="00CD588E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244D11B8" wp14:editId="3BAD85C1">
            <wp:extent cx="993775" cy="993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7886">
        <w:rPr>
          <w:noProof/>
          <w:lang w:val="ru-RU"/>
        </w:rPr>
        <w:t xml:space="preserve">                     </w:t>
      </w:r>
      <w:r>
        <w:rPr>
          <w:noProof/>
          <w:lang w:val="ru-RU" w:eastAsia="ru-RU"/>
        </w:rPr>
        <w:drawing>
          <wp:inline distT="0" distB="0" distL="0" distR="0" wp14:anchorId="0AF102A6" wp14:editId="5AFF635C">
            <wp:extent cx="963295" cy="96329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88E" w:rsidRPr="00CE7886" w:rsidRDefault="00CD588E" w:rsidP="00CD588E">
      <w:pPr>
        <w:rPr>
          <w:sz w:val="20"/>
          <w:lang w:val="ru-RU"/>
        </w:rPr>
      </w:pPr>
    </w:p>
    <w:p w:rsidR="00CE7886" w:rsidRPr="00CE7886" w:rsidRDefault="00CE7886" w:rsidP="00CE7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6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6"/>
          <w:szCs w:val="40"/>
          <w:lang w:val="ru-RU" w:eastAsia="ru-RU"/>
        </w:rPr>
        <w:t>Телефоны, по которым можно обратиться,</w:t>
      </w:r>
    </w:p>
    <w:p w:rsidR="00CE7886" w:rsidRPr="00CE7886" w:rsidRDefault="00CE7886" w:rsidP="00CE7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6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6"/>
          <w:szCs w:val="40"/>
          <w:lang w:val="ru-RU" w:eastAsia="ru-RU"/>
        </w:rPr>
        <w:t>если Вы пострадали от домашнего насилия:</w:t>
      </w:r>
    </w:p>
    <w:p w:rsidR="00CE7886" w:rsidRPr="00CE7886" w:rsidRDefault="00CE7886" w:rsidP="00CE788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18"/>
          <w:szCs w:val="40"/>
          <w:lang w:val="ru-RU" w:eastAsia="ru-RU"/>
        </w:rPr>
      </w:pP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 телефон 102 или телефон дежурной части Дзержинского РОВД 801716 52496;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 телефон круглосуточного доступа в «кризисную» комнату                   ГУ «Дзержинский ТЦСОН» 8 033 366 12 64;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- телефон экстренной психологической помощи                                             ГУ «Дзержинский ТЦСОН»  8 033 322 89 68; 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 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телефоны круглосуточной бесплатной «горячей линии»                        по вопросу о консультировании пострадавших от домашнего насилия: +375(17)311-00-99 (стационарный телефон), +375(29)101-73-73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 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(А</w:t>
      </w:r>
      <w:proofErr w:type="gramStart"/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1</w:t>
      </w:r>
      <w:proofErr w:type="gramEnd"/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), +375(29)899-04-01(МТС), с возможностью обращения через мессенджеры 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Viber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, 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Telegram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, 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WhatsApp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));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 - телефон 103 или телефоны УЗ «Дзержинская центральная районная больница» 801716 69348, 801716 64458, 801716 64468;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</w:t>
      </w:r>
      <w:r w:rsidRPr="00C03062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eastAsia="ru-RU"/>
        </w:rPr>
        <w:t> 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круглосуточный телефон Республиканской телефонной детской линии помощи для несовершеннолетних, оказавшихся    </w:t>
      </w:r>
      <w:r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                                  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в кризисном положении, сложной жизненной ситуации                                и нуждающихся в психологической поддержке   8-801-100-16-11 (помощь может быть оказана анонимно);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 круглосуточный «Телефон доверия» экстренной психологической помощи для детей и подростков 80172630303 (помощь может быть оказана анонимно);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 Дзержинская районная организация Республиканского общественного объединения «Белорусское Общество Красный Крест» 801716 69618, 8025 7399913;</w:t>
      </w:r>
    </w:p>
    <w:p w:rsidR="00CE7886" w:rsidRPr="00CE7886" w:rsidRDefault="00CE7886" w:rsidP="00CE788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</w:pP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- Церковь ЕХБ «Вознесение»,</w:t>
      </w:r>
      <w:r w:rsidRPr="00CE7886">
        <w:rPr>
          <w:rFonts w:ascii="Times New Roman" w:eastAsia="Times New Roman" w:hAnsi="Times New Roman" w:cs="Times New Roman"/>
          <w:b/>
          <w:bCs/>
          <w:i/>
          <w:color w:val="1F3864" w:themeColor="accent5" w:themeShade="80"/>
          <w:sz w:val="32"/>
          <w:szCs w:val="40"/>
          <w:lang w:val="ru-RU" w:eastAsia="ru-RU"/>
        </w:rPr>
        <w:t xml:space="preserve"> 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г. Дзержинск, ул</w:t>
      </w:r>
      <w:r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>. Чкалова, 5</w:t>
      </w:r>
      <w:r w:rsidRPr="00CE7886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32"/>
          <w:szCs w:val="40"/>
          <w:lang w:val="ru-RU" w:eastAsia="ru-RU"/>
        </w:rPr>
        <w:t xml:space="preserve">                        8 033 601 20 51.</w:t>
      </w:r>
    </w:p>
    <w:p w:rsidR="00CD588E" w:rsidRPr="00CE7886" w:rsidRDefault="00CE7886" w:rsidP="00CD588E">
      <w:pPr>
        <w:jc w:val="center"/>
        <w:rPr>
          <w:lang w:val="ru-RU"/>
        </w:rPr>
      </w:pPr>
      <w:r w:rsidRPr="00485AEA">
        <w:rPr>
          <w:noProof/>
          <w:sz w:val="20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3A03AE7" wp14:editId="7500913F">
            <wp:simplePos x="0" y="0"/>
            <wp:positionH relativeFrom="column">
              <wp:posOffset>2005965</wp:posOffset>
            </wp:positionH>
            <wp:positionV relativeFrom="paragraph">
              <wp:posOffset>67311</wp:posOffset>
            </wp:positionV>
            <wp:extent cx="2454275" cy="1428652"/>
            <wp:effectExtent l="0" t="0" r="0" b="0"/>
            <wp:wrapNone/>
            <wp:docPr id="4" name="Рисунок 4" descr="C:\Users\User\Desktop\ldCat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dCat9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00" cy="14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588E" w:rsidRPr="00CE7886" w:rsidSect="00CD588E">
      <w:pgSz w:w="12240" w:h="15840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D12"/>
    <w:rsid w:val="00857E26"/>
    <w:rsid w:val="00C170F2"/>
    <w:rsid w:val="00CD588E"/>
    <w:rsid w:val="00CE7886"/>
    <w:rsid w:val="00EA1720"/>
    <w:rsid w:val="00EA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2023-03-30T10:20:00Z</dcterms:created>
  <dcterms:modified xsi:type="dcterms:W3CDTF">2023-03-30T10:20:00Z</dcterms:modified>
</cp:coreProperties>
</file>